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E6" w:rsidRPr="00A0051E" w:rsidRDefault="007F0EE6" w:rsidP="007F0EE6">
      <w:pPr>
        <w:pStyle w:val="3"/>
        <w:spacing w:line="240" w:lineRule="auto"/>
        <w:rPr>
          <w:spacing w:val="0"/>
        </w:rPr>
      </w:pPr>
      <w:r w:rsidRPr="00A0051E">
        <w:rPr>
          <w:spacing w:val="0"/>
        </w:rPr>
        <w:t>Городская дума муниципального образования «Город Астрахань»</w:t>
      </w:r>
    </w:p>
    <w:p w:rsidR="007F0EE6" w:rsidRPr="00A0051E" w:rsidRDefault="007F0EE6" w:rsidP="007F0EE6">
      <w:pPr>
        <w:pStyle w:val="3"/>
        <w:spacing w:line="240" w:lineRule="auto"/>
        <w:rPr>
          <w:spacing w:val="0"/>
        </w:rPr>
      </w:pPr>
      <w:r w:rsidRPr="00A0051E">
        <w:rPr>
          <w:spacing w:val="0"/>
        </w:rPr>
        <w:t>РЕШЕНИЕ</w:t>
      </w:r>
      <w:bookmarkStart w:id="0" w:name="_GoBack"/>
      <w:bookmarkEnd w:id="0"/>
    </w:p>
    <w:p w:rsidR="007F0EE6" w:rsidRPr="00A0051E" w:rsidRDefault="007F0EE6" w:rsidP="007F0EE6">
      <w:pPr>
        <w:pStyle w:val="3"/>
        <w:spacing w:line="240" w:lineRule="auto"/>
        <w:rPr>
          <w:spacing w:val="0"/>
        </w:rPr>
      </w:pPr>
      <w:r w:rsidRPr="00A0051E">
        <w:rPr>
          <w:spacing w:val="0"/>
        </w:rPr>
        <w:t xml:space="preserve">07.07.2022 № 80 </w:t>
      </w:r>
    </w:p>
    <w:p w:rsidR="007F0EE6" w:rsidRDefault="007F0EE6" w:rsidP="007F0EE6">
      <w:pPr>
        <w:pStyle w:val="3"/>
        <w:suppressAutoHyphens/>
        <w:spacing w:line="240" w:lineRule="auto"/>
        <w:rPr>
          <w:spacing w:val="0"/>
        </w:rPr>
      </w:pPr>
      <w:r w:rsidRPr="00A0051E">
        <w:rPr>
          <w:spacing w:val="0"/>
        </w:rPr>
        <w:t xml:space="preserve">«О внесении изменений в решение Городской Думы муниципального образования </w:t>
      </w:r>
    </w:p>
    <w:p w:rsidR="007F0EE6" w:rsidRPr="00A0051E" w:rsidRDefault="007F0EE6" w:rsidP="007F0EE6">
      <w:pPr>
        <w:pStyle w:val="3"/>
        <w:suppressAutoHyphens/>
        <w:spacing w:line="240" w:lineRule="auto"/>
        <w:rPr>
          <w:rFonts w:ascii="Arial" w:hAnsi="Arial" w:cs="Arial"/>
          <w:spacing w:val="0"/>
          <w:sz w:val="17"/>
          <w:szCs w:val="17"/>
        </w:rPr>
      </w:pPr>
      <w:r w:rsidRPr="00A0051E">
        <w:rPr>
          <w:spacing w:val="0"/>
        </w:rPr>
        <w:t>«Город Астрахань» от 21.12.2021 № 153»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0051E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 xml:space="preserve">1. </w:t>
      </w:r>
      <w:proofErr w:type="gramStart"/>
      <w:r w:rsidRPr="00A0051E">
        <w:rPr>
          <w:spacing w:val="0"/>
        </w:rPr>
        <w:t xml:space="preserve">Внести в решение Городской Думы муниципального образования «Город Астрахань» от 21.12.2021 № 153 «О бюджете муниципального образования «Город Астрахань» на 2022 год и на плановый период 2023 и 2024 годов» с изменениями, внесенными решениями Городской Думы муниципального образования «Город Астрахань» от 27.01.2022 № 5, от 04.03.2022 № 10, от 21.04.2022 № 24, от 06.06.2022 № 61, следующие изменения: </w:t>
      </w:r>
      <w:proofErr w:type="gramEnd"/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1.1. Внести изменения в следующие приложения, изложив их в новой редакции (прилагаются):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2022 год (приложение 2).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- Ведомственная структура расходов бюджета муниципального образования «Город Астрахань» на 2022 год (приложение 6).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- Ведомственная структура расходов бюджета муниципального образования «Город Астрахань» на 2023 и 2024 годы (приложение 6.1).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A0051E">
        <w:rPr>
          <w:spacing w:val="0"/>
        </w:rPr>
        <w:t>видов расходов классификации расходов бюджета муниципального</w:t>
      </w:r>
      <w:proofErr w:type="gramEnd"/>
      <w:r w:rsidRPr="00A0051E">
        <w:rPr>
          <w:spacing w:val="0"/>
        </w:rPr>
        <w:t xml:space="preserve"> образования «Город Астрахань» на 2022 год (приложение 7).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A0051E">
        <w:rPr>
          <w:spacing w:val="0"/>
        </w:rPr>
        <w:t>видов расходов классификации расходов бюджета муниципального</w:t>
      </w:r>
      <w:proofErr w:type="gramEnd"/>
      <w:r w:rsidRPr="00A0051E">
        <w:rPr>
          <w:spacing w:val="0"/>
        </w:rPr>
        <w:t xml:space="preserve"> образования «Город Астрахань» на 2023 и 2024 годы (приложение 7.1).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2022 год (приложение 8).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и 2024 годы (приложение 8.1).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- Программа муниципальных внутренних заимствований муниципального образования «Город Астрахань» на 2022-2024 годы (приложение 9).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2022 год (приложение 11).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2023 и 2024 годы (приложение 11.1).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3. Настоящее решение вступает в силу после его официального опубликования.</w:t>
      </w:r>
    </w:p>
    <w:p w:rsidR="007F0EE6" w:rsidRPr="00A0051E" w:rsidRDefault="007F0EE6" w:rsidP="007F0EE6">
      <w:pPr>
        <w:pStyle w:val="a3"/>
        <w:spacing w:line="240" w:lineRule="auto"/>
        <w:ind w:firstLine="709"/>
        <w:rPr>
          <w:spacing w:val="0"/>
        </w:rPr>
      </w:pPr>
      <w:r w:rsidRPr="00A0051E">
        <w:rPr>
          <w:spacing w:val="0"/>
        </w:rP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21.12.2021 № 153.</w:t>
      </w:r>
    </w:p>
    <w:p w:rsidR="007F0EE6" w:rsidRPr="00A0051E" w:rsidRDefault="007F0EE6" w:rsidP="007F0EE6">
      <w:pPr>
        <w:pStyle w:val="a4"/>
        <w:spacing w:line="240" w:lineRule="auto"/>
        <w:rPr>
          <w:spacing w:val="0"/>
        </w:rPr>
      </w:pPr>
      <w:r w:rsidRPr="00A0051E">
        <w:rPr>
          <w:spacing w:val="0"/>
        </w:rPr>
        <w:t>Председатель Городской Думы муниципального образования</w:t>
      </w:r>
    </w:p>
    <w:p w:rsidR="007F0EE6" w:rsidRPr="00A0051E" w:rsidRDefault="007F0EE6" w:rsidP="007F0EE6">
      <w:pPr>
        <w:pStyle w:val="a4"/>
        <w:spacing w:line="240" w:lineRule="auto"/>
        <w:rPr>
          <w:spacing w:val="0"/>
        </w:rPr>
      </w:pPr>
      <w:r w:rsidRPr="00A0051E">
        <w:rPr>
          <w:spacing w:val="0"/>
        </w:rPr>
        <w:t xml:space="preserve">«Город Астрахань» И.Ю. </w:t>
      </w:r>
      <w:r w:rsidRPr="00A0051E">
        <w:rPr>
          <w:caps/>
          <w:spacing w:val="0"/>
        </w:rPr>
        <w:t>Седов.</w:t>
      </w:r>
    </w:p>
    <w:p w:rsidR="0005705E" w:rsidRDefault="007F0EE6" w:rsidP="007F0EE6">
      <w:pPr>
        <w:pStyle w:val="a4"/>
        <w:spacing w:line="240" w:lineRule="auto"/>
      </w:pPr>
      <w:r w:rsidRPr="00A0051E">
        <w:rPr>
          <w:spacing w:val="0"/>
        </w:rPr>
        <w:t xml:space="preserve">Глава муниципального образования «Город Астрахань» О.А. </w:t>
      </w:r>
      <w:r w:rsidRPr="00A0051E">
        <w:rPr>
          <w:caps/>
          <w:spacing w:val="0"/>
        </w:rPr>
        <w:t>Полумордвинов</w:t>
      </w:r>
    </w:p>
    <w:sectPr w:rsidR="0005705E" w:rsidSect="007F0EE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EE6"/>
    <w:rsid w:val="0005705E"/>
    <w:rsid w:val="007F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F0EE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F0EE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F0EE6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F0EE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F0EE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F0EE6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2022-07-14T05:49:00Z</dcterms:created>
  <dcterms:modified xsi:type="dcterms:W3CDTF">2022-07-14T05:50:00Z</dcterms:modified>
</cp:coreProperties>
</file>